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A0E4" w14:textId="58E95801" w:rsidR="00336221" w:rsidRPr="0071093A" w:rsidRDefault="00A753CE" w:rsidP="00336221">
      <w:pPr>
        <w:autoSpaceDE w:val="0"/>
        <w:autoSpaceDN w:val="0"/>
        <w:adjustRightInd w:val="0"/>
        <w:spacing w:after="0" w:line="240" w:lineRule="auto"/>
        <w:ind w:left="5040" w:hanging="5040"/>
        <w:jc w:val="righ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AE20B76" wp14:editId="210B6AD7">
            <wp:extent cx="4029075" cy="41323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9258" cy="42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6221">
        <w:rPr>
          <w:rFonts w:ascii="Arial" w:hAnsi="Arial" w:cs="Arial"/>
          <w:b/>
          <w:bCs/>
          <w:kern w:val="0"/>
          <w:sz w:val="28"/>
          <w:szCs w:val="28"/>
        </w:rPr>
        <w:tab/>
      </w:r>
      <w:r w:rsidR="00336221">
        <w:rPr>
          <w:rFonts w:ascii="Arial" w:hAnsi="Arial" w:cs="Arial"/>
          <w:b/>
          <w:bCs/>
          <w:kern w:val="0"/>
          <w:sz w:val="28"/>
          <w:szCs w:val="28"/>
        </w:rPr>
        <w:tab/>
      </w:r>
      <w:r w:rsidR="00336221">
        <w:rPr>
          <w:rFonts w:ascii="Arial" w:hAnsi="Arial" w:cs="Arial"/>
          <w:b/>
          <w:bCs/>
          <w:kern w:val="0"/>
          <w:sz w:val="28"/>
          <w:szCs w:val="28"/>
        </w:rPr>
        <w:tab/>
      </w:r>
      <w:r w:rsidR="00336221" w:rsidRPr="0071093A">
        <w:rPr>
          <w:rFonts w:ascii="Arial" w:hAnsi="Arial" w:cs="Arial"/>
          <w:b/>
          <w:bCs/>
          <w:kern w:val="0"/>
          <w:sz w:val="24"/>
          <w:szCs w:val="24"/>
        </w:rPr>
        <w:t xml:space="preserve">Stella G. </w:t>
      </w:r>
      <w:proofErr w:type="spellStart"/>
      <w:proofErr w:type="gramStart"/>
      <w:r w:rsidR="00336221" w:rsidRPr="0071093A">
        <w:rPr>
          <w:rFonts w:ascii="Arial" w:hAnsi="Arial" w:cs="Arial"/>
          <w:b/>
          <w:bCs/>
          <w:kern w:val="0"/>
          <w:sz w:val="24"/>
          <w:szCs w:val="24"/>
        </w:rPr>
        <w:t>Quiason,MD</w:t>
      </w:r>
      <w:proofErr w:type="spellEnd"/>
      <w:proofErr w:type="gramEnd"/>
      <w:r w:rsidR="00336221" w:rsidRPr="0071093A">
        <w:rPr>
          <w:rFonts w:ascii="Arial" w:hAnsi="Arial" w:cs="Arial"/>
          <w:b/>
          <w:bCs/>
          <w:kern w:val="0"/>
          <w:sz w:val="24"/>
          <w:szCs w:val="24"/>
        </w:rPr>
        <w:t xml:space="preserve">  Ashok Attaluri, MD</w:t>
      </w:r>
    </w:p>
    <w:p w14:paraId="0CC546FD" w14:textId="77777777" w:rsidR="00336221" w:rsidRPr="0071093A" w:rsidRDefault="00336221" w:rsidP="00336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  <w:sz w:val="24"/>
          <w:szCs w:val="24"/>
        </w:rPr>
      </w:pPr>
      <w:r w:rsidRPr="0071093A">
        <w:rPr>
          <w:rFonts w:ascii="Arial,Bold" w:hAnsi="Arial,Bold" w:cs="Arial,Bold"/>
          <w:b/>
          <w:bCs/>
          <w:kern w:val="0"/>
          <w:sz w:val="26"/>
          <w:szCs w:val="26"/>
        </w:rPr>
        <w:t>Balaji Datti</w:t>
      </w:r>
      <w:r w:rsidRPr="0071093A">
        <w:rPr>
          <w:rFonts w:ascii="Arial" w:hAnsi="Arial" w:cs="Arial"/>
          <w:b/>
          <w:bCs/>
          <w:kern w:val="0"/>
          <w:sz w:val="24"/>
          <w:szCs w:val="24"/>
        </w:rPr>
        <w:t>, MD</w:t>
      </w:r>
    </w:p>
    <w:p w14:paraId="07410AA4" w14:textId="77777777" w:rsidR="00336221" w:rsidRPr="0071093A" w:rsidRDefault="00336221" w:rsidP="00336221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kern w:val="0"/>
          <w:sz w:val="26"/>
          <w:szCs w:val="26"/>
        </w:rPr>
      </w:pPr>
      <w:r w:rsidRPr="0071093A">
        <w:rPr>
          <w:rFonts w:ascii="Arial-BoldMT" w:hAnsi="Arial-BoldMT" w:cs="Arial-BoldMT"/>
          <w:b/>
          <w:bCs/>
          <w:kern w:val="0"/>
          <w:sz w:val="26"/>
          <w:szCs w:val="26"/>
        </w:rPr>
        <w:t>Chethana Kanaparthi, MD</w:t>
      </w:r>
    </w:p>
    <w:p w14:paraId="6541E7EE" w14:textId="23E3541A" w:rsidR="00336221" w:rsidRDefault="00FD6832" w:rsidP="00336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Jennifer Fowler, NP</w:t>
      </w:r>
    </w:p>
    <w:p w14:paraId="19EE65DE" w14:textId="3CBEC77E" w:rsidR="00FD6832" w:rsidRPr="0071093A" w:rsidRDefault="00FD6832" w:rsidP="00336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Ashley Alonso, NP</w:t>
      </w:r>
    </w:p>
    <w:p w14:paraId="2C6B71B3" w14:textId="77777777" w:rsidR="00336221" w:rsidRPr="0071093A" w:rsidRDefault="00336221" w:rsidP="00336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</w:rPr>
      </w:pPr>
      <w:r w:rsidRPr="0071093A">
        <w:rPr>
          <w:rFonts w:ascii="Arial" w:hAnsi="Arial" w:cs="Arial"/>
          <w:b/>
          <w:bCs/>
          <w:kern w:val="0"/>
        </w:rPr>
        <w:t>Gastroenterology &amp; Liver Diseases</w:t>
      </w:r>
    </w:p>
    <w:p w14:paraId="30F5AA82" w14:textId="77777777" w:rsidR="00336221" w:rsidRPr="0071093A" w:rsidRDefault="00336221" w:rsidP="00336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71093A">
        <w:rPr>
          <w:rFonts w:ascii="Arial" w:hAnsi="Arial" w:cs="Arial"/>
          <w:kern w:val="0"/>
          <w:sz w:val="24"/>
          <w:szCs w:val="24"/>
        </w:rPr>
        <w:t>Phone: 913-393-9898 Fax: 913-393-9893</w:t>
      </w:r>
    </w:p>
    <w:p w14:paraId="5F6CD779" w14:textId="5B9B05D5" w:rsidR="00336221" w:rsidRPr="0071093A" w:rsidRDefault="00336221" w:rsidP="003362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  <w:sz w:val="24"/>
          <w:szCs w:val="24"/>
        </w:rPr>
      </w:pPr>
      <w:r w:rsidRPr="0071093A">
        <w:rPr>
          <w:rFonts w:ascii="Arial" w:hAnsi="Arial" w:cs="Arial"/>
          <w:b/>
          <w:bCs/>
          <w:i/>
          <w:iCs/>
          <w:kern w:val="0"/>
          <w:sz w:val="24"/>
          <w:szCs w:val="24"/>
        </w:rPr>
        <w:t>Video Capsule Endoscopy</w:t>
      </w:r>
    </w:p>
    <w:p w14:paraId="2F6CD3D6" w14:textId="77777777" w:rsidR="00BC31ED" w:rsidRDefault="00BC31ED" w:rsidP="00BC31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BC31ED">
        <w:rPr>
          <w:rFonts w:ascii="Arial" w:hAnsi="Arial" w:cs="Arial"/>
          <w:b/>
          <w:bCs/>
          <w:kern w:val="0"/>
          <w:sz w:val="28"/>
          <w:szCs w:val="28"/>
        </w:rPr>
        <w:t>¿</w:t>
      </w:r>
      <w:proofErr w:type="spellStart"/>
      <w:r w:rsidRPr="00BC31ED">
        <w:rPr>
          <w:rFonts w:ascii="Arial" w:hAnsi="Arial" w:cs="Arial"/>
          <w:b/>
          <w:bCs/>
          <w:kern w:val="0"/>
          <w:sz w:val="28"/>
          <w:szCs w:val="28"/>
        </w:rPr>
        <w:t>Cuándo</w:t>
      </w:r>
      <w:proofErr w:type="spellEnd"/>
      <w:r w:rsidRPr="00BC31ED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proofErr w:type="spellStart"/>
      <w:r w:rsidRPr="00BC31ED">
        <w:rPr>
          <w:rFonts w:ascii="Arial" w:hAnsi="Arial" w:cs="Arial"/>
          <w:b/>
          <w:bCs/>
          <w:kern w:val="0"/>
          <w:sz w:val="28"/>
          <w:szCs w:val="28"/>
        </w:rPr>
        <w:t>estoy</w:t>
      </w:r>
      <w:proofErr w:type="spellEnd"/>
      <w:r w:rsidRPr="00BC31ED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proofErr w:type="spellStart"/>
      <w:r w:rsidRPr="00BC31ED">
        <w:rPr>
          <w:rFonts w:ascii="Arial" w:hAnsi="Arial" w:cs="Arial"/>
          <w:b/>
          <w:bCs/>
          <w:kern w:val="0"/>
          <w:sz w:val="28"/>
          <w:szCs w:val="28"/>
        </w:rPr>
        <w:t>programada</w:t>
      </w:r>
      <w:proofErr w:type="spellEnd"/>
      <w:r w:rsidRPr="00BC31ED">
        <w:rPr>
          <w:rFonts w:ascii="Arial" w:hAnsi="Arial" w:cs="Arial"/>
          <w:b/>
          <w:bCs/>
          <w:kern w:val="0"/>
          <w:sz w:val="28"/>
          <w:szCs w:val="28"/>
        </w:rPr>
        <w:t>?</w:t>
      </w:r>
    </w:p>
    <w:p w14:paraId="6ABD174B" w14:textId="160E5F5B" w:rsidR="00336221" w:rsidRDefault="00BC31ED" w:rsidP="00336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  <w:proofErr w:type="spellStart"/>
      <w:r>
        <w:rPr>
          <w:rFonts w:ascii="Arial" w:hAnsi="Arial" w:cs="Arial"/>
          <w:kern w:val="0"/>
          <w:sz w:val="28"/>
          <w:szCs w:val="28"/>
        </w:rPr>
        <w:t>Fecha</w:t>
      </w:r>
      <w:proofErr w:type="spellEnd"/>
      <w:r>
        <w:rPr>
          <w:rFonts w:ascii="Arial" w:hAnsi="Arial" w:cs="Arial"/>
          <w:kern w:val="0"/>
          <w:sz w:val="28"/>
          <w:szCs w:val="28"/>
        </w:rPr>
        <w:t xml:space="preserve"> de </w:t>
      </w:r>
      <w:proofErr w:type="spellStart"/>
      <w:proofErr w:type="gramStart"/>
      <w:r>
        <w:rPr>
          <w:rFonts w:ascii="Arial" w:hAnsi="Arial" w:cs="Arial"/>
          <w:kern w:val="0"/>
          <w:sz w:val="28"/>
          <w:szCs w:val="28"/>
        </w:rPr>
        <w:t>procedimiento</w:t>
      </w:r>
      <w:proofErr w:type="spellEnd"/>
      <w:r w:rsidR="00336221">
        <w:rPr>
          <w:rFonts w:ascii="Arial" w:hAnsi="Arial" w:cs="Arial"/>
          <w:kern w:val="0"/>
          <w:sz w:val="28"/>
          <w:szCs w:val="28"/>
        </w:rPr>
        <w:t>:_</w:t>
      </w:r>
      <w:proofErr w:type="gramEnd"/>
      <w:r w:rsidR="00336221">
        <w:rPr>
          <w:rFonts w:ascii="Arial" w:hAnsi="Arial" w:cs="Arial"/>
          <w:kern w:val="0"/>
          <w:sz w:val="28"/>
          <w:szCs w:val="28"/>
        </w:rPr>
        <w:t>_________a</w:t>
      </w:r>
      <w:r>
        <w:rPr>
          <w:rFonts w:ascii="Arial" w:hAnsi="Arial" w:cs="Arial"/>
          <w:kern w:val="0"/>
          <w:sz w:val="28"/>
          <w:szCs w:val="28"/>
        </w:rPr>
        <w:t xml:space="preserve"> las </w:t>
      </w:r>
      <w:r w:rsidR="00336221">
        <w:rPr>
          <w:rFonts w:ascii="Arial" w:hAnsi="Arial" w:cs="Arial"/>
          <w:kern w:val="0"/>
          <w:sz w:val="28"/>
          <w:szCs w:val="28"/>
        </w:rPr>
        <w:t xml:space="preserve">7:15 am. </w:t>
      </w:r>
      <w:r>
        <w:rPr>
          <w:rFonts w:ascii="Arial" w:hAnsi="Arial" w:cs="Arial"/>
          <w:kern w:val="0"/>
          <w:sz w:val="28"/>
          <w:szCs w:val="28"/>
        </w:rPr>
        <w:t xml:space="preserve">Por Favor </w:t>
      </w:r>
      <w:proofErr w:type="spellStart"/>
      <w:r>
        <w:rPr>
          <w:rFonts w:ascii="Arial" w:hAnsi="Arial" w:cs="Arial"/>
          <w:kern w:val="0"/>
          <w:sz w:val="28"/>
          <w:szCs w:val="28"/>
        </w:rPr>
        <w:t>registrese</w:t>
      </w:r>
      <w:proofErr w:type="spellEnd"/>
      <w:r>
        <w:rPr>
          <w:rFonts w:ascii="Arial" w:hAnsi="Arial" w:cs="Arial"/>
          <w:kern w:val="0"/>
          <w:sz w:val="28"/>
          <w:szCs w:val="28"/>
        </w:rPr>
        <w:t xml:space="preserve"> a</w:t>
      </w:r>
      <w:r w:rsidR="00336221">
        <w:rPr>
          <w:rFonts w:ascii="ArialMT" w:hAnsi="ArialMT" w:cs="ArialMT"/>
          <w:kern w:val="0"/>
          <w:sz w:val="28"/>
          <w:szCs w:val="28"/>
        </w:rPr>
        <w:t xml:space="preserve"> Doctors Building 2 Suite 101 </w:t>
      </w:r>
      <w:r w:rsidR="00336221">
        <w:rPr>
          <w:rFonts w:ascii="Arial" w:hAnsi="Arial" w:cs="Arial"/>
          <w:kern w:val="0"/>
          <w:sz w:val="28"/>
          <w:szCs w:val="28"/>
        </w:rPr>
        <w:t>a</w:t>
      </w:r>
      <w:r>
        <w:rPr>
          <w:rFonts w:ascii="Arial" w:hAnsi="Arial" w:cs="Arial"/>
          <w:kern w:val="0"/>
          <w:sz w:val="28"/>
          <w:szCs w:val="28"/>
        </w:rPr>
        <w:t xml:space="preserve"> las</w:t>
      </w:r>
      <w:r w:rsidR="00336221">
        <w:rPr>
          <w:rFonts w:ascii="Arial" w:hAnsi="Arial" w:cs="Arial"/>
          <w:kern w:val="0"/>
          <w:sz w:val="28"/>
          <w:szCs w:val="28"/>
        </w:rPr>
        <w:t xml:space="preserve"> 7:00</w:t>
      </w:r>
      <w:r>
        <w:rPr>
          <w:rFonts w:ascii="Arial" w:hAnsi="Arial" w:cs="Arial"/>
          <w:kern w:val="0"/>
          <w:sz w:val="28"/>
          <w:szCs w:val="28"/>
        </w:rPr>
        <w:t>am</w:t>
      </w:r>
      <w:r w:rsidR="00336221">
        <w:rPr>
          <w:rFonts w:ascii="Arial" w:hAnsi="Arial" w:cs="Arial"/>
          <w:kern w:val="0"/>
          <w:sz w:val="28"/>
          <w:szCs w:val="28"/>
        </w:rPr>
        <w:t>.</w:t>
      </w:r>
    </w:p>
    <w:p w14:paraId="0626F01B" w14:textId="77777777" w:rsidR="00336221" w:rsidRPr="00336221" w:rsidRDefault="00336221" w:rsidP="003362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8"/>
          <w:szCs w:val="28"/>
        </w:rPr>
      </w:pPr>
    </w:p>
    <w:p w14:paraId="0D8F149F" w14:textId="1824C385" w:rsidR="00336221" w:rsidRPr="00BC31ED" w:rsidRDefault="00BC31ED" w:rsidP="00BC31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u w:val="single"/>
        </w:rPr>
      </w:pPr>
      <w:r w:rsidRPr="00BC31ED">
        <w:rPr>
          <w:rFonts w:ascii="Arial" w:hAnsi="Arial" w:cs="Arial"/>
          <w:b/>
          <w:bCs/>
          <w:i/>
          <w:iCs/>
          <w:kern w:val="0"/>
          <w:sz w:val="28"/>
          <w:szCs w:val="28"/>
          <w:u w:val="single"/>
        </w:rPr>
        <w:t xml:space="preserve">El </w:t>
      </w:r>
      <w:proofErr w:type="spellStart"/>
      <w:r w:rsidRPr="00BC31ED">
        <w:rPr>
          <w:rFonts w:ascii="Arial" w:hAnsi="Arial" w:cs="Arial"/>
          <w:b/>
          <w:bCs/>
          <w:i/>
          <w:iCs/>
          <w:kern w:val="0"/>
          <w:sz w:val="28"/>
          <w:szCs w:val="28"/>
          <w:u w:val="single"/>
        </w:rPr>
        <w:t>transmisor</w:t>
      </w:r>
      <w:proofErr w:type="spellEnd"/>
      <w:r w:rsidRPr="00BC31ED">
        <w:rPr>
          <w:rFonts w:ascii="Arial" w:hAnsi="Arial" w:cs="Arial"/>
          <w:b/>
          <w:bCs/>
          <w:i/>
          <w:iCs/>
          <w:kern w:val="0"/>
          <w:sz w:val="28"/>
          <w:szCs w:val="28"/>
          <w:u w:val="single"/>
        </w:rPr>
        <w:t xml:space="preserve"> </w:t>
      </w:r>
      <w:proofErr w:type="spellStart"/>
      <w:r w:rsidRPr="00BC31ED">
        <w:rPr>
          <w:rFonts w:ascii="Arial" w:hAnsi="Arial" w:cs="Arial"/>
          <w:b/>
          <w:bCs/>
          <w:i/>
          <w:iCs/>
          <w:kern w:val="0"/>
          <w:sz w:val="28"/>
          <w:szCs w:val="28"/>
          <w:u w:val="single"/>
        </w:rPr>
        <w:t>debe</w:t>
      </w:r>
      <w:proofErr w:type="spellEnd"/>
      <w:r w:rsidRPr="00BC31ED">
        <w:rPr>
          <w:rFonts w:ascii="Arial" w:hAnsi="Arial" w:cs="Arial"/>
          <w:b/>
          <w:bCs/>
          <w:i/>
          <w:iCs/>
          <w:kern w:val="0"/>
          <w:sz w:val="28"/>
          <w:szCs w:val="28"/>
          <w:u w:val="single"/>
        </w:rPr>
        <w:t xml:space="preserve"> </w:t>
      </w:r>
      <w:proofErr w:type="spellStart"/>
      <w:r w:rsidRPr="00BC31ED">
        <w:rPr>
          <w:rFonts w:ascii="Arial" w:hAnsi="Arial" w:cs="Arial"/>
          <w:b/>
          <w:bCs/>
          <w:i/>
          <w:iCs/>
          <w:kern w:val="0"/>
          <w:sz w:val="28"/>
          <w:szCs w:val="28"/>
          <w:u w:val="single"/>
        </w:rPr>
        <w:t>regresar</w:t>
      </w:r>
      <w:proofErr w:type="spellEnd"/>
      <w:r w:rsidRPr="00BC31ED">
        <w:rPr>
          <w:rFonts w:ascii="Arial" w:hAnsi="Arial" w:cs="Arial"/>
          <w:b/>
          <w:bCs/>
          <w:i/>
          <w:iCs/>
          <w:kern w:val="0"/>
          <w:sz w:val="28"/>
          <w:szCs w:val="28"/>
          <w:u w:val="single"/>
        </w:rPr>
        <w:t xml:space="preserve"> al GI Lab a las 3:00 p.m.</w:t>
      </w:r>
    </w:p>
    <w:p w14:paraId="42491A19" w14:textId="77777777" w:rsidR="00BC31ED" w:rsidRPr="00BC31ED" w:rsidRDefault="00BC31ED" w:rsidP="00BC31ED">
      <w:pPr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Esta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información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importante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puede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resultar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en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la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reprogramación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de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su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procedimiento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si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no se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sigue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>:</w:t>
      </w:r>
    </w:p>
    <w:p w14:paraId="7BF61106" w14:textId="77777777" w:rsidR="00336221" w:rsidRDefault="00336221" w:rsidP="003362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3E4C4024" w14:textId="77777777" w:rsidR="00BC31ED" w:rsidRPr="00BC31ED" w:rsidRDefault="00BC31ED" w:rsidP="00BC3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  <w:u w:val="single"/>
        </w:rPr>
      </w:pPr>
      <w:r w:rsidRPr="00BC31ED">
        <w:rPr>
          <w:rFonts w:ascii="Arial" w:hAnsi="Arial" w:cs="Arial"/>
          <w:b/>
          <w:bCs/>
          <w:kern w:val="0"/>
          <w:sz w:val="32"/>
          <w:szCs w:val="32"/>
          <w:u w:val="single"/>
        </w:rPr>
        <w:t>7 DÍAS ANTES:</w:t>
      </w:r>
    </w:p>
    <w:p w14:paraId="0E456DC3" w14:textId="77777777" w:rsidR="00BC31ED" w:rsidRPr="00BC31ED" w:rsidRDefault="00BC31ED" w:rsidP="00BC3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31ED">
        <w:rPr>
          <w:rFonts w:ascii="Arial" w:hAnsi="Arial" w:cs="Arial"/>
          <w:b/>
          <w:bCs/>
          <w:kern w:val="0"/>
          <w:sz w:val="32"/>
          <w:szCs w:val="32"/>
        </w:rPr>
        <w:t xml:space="preserve"> </w:t>
      </w:r>
      <w:r w:rsidRPr="00BC31ED">
        <w:rPr>
          <w:rFonts w:ascii="Arial" w:hAnsi="Arial" w:cs="Arial"/>
          <w:kern w:val="0"/>
          <w:sz w:val="24"/>
          <w:szCs w:val="24"/>
        </w:rPr>
        <w:t>POR FAVOR, DEJE DE TOMAR SUPLEMENTOS DE HIERRO 7 DÍAS ANTES DEL VÍDEO</w:t>
      </w:r>
    </w:p>
    <w:p w14:paraId="3BB2C244" w14:textId="18908CA9" w:rsidR="00FD6832" w:rsidRPr="00BC31ED" w:rsidRDefault="00BC31ED" w:rsidP="00BC3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C31ED">
        <w:rPr>
          <w:rFonts w:ascii="Arial" w:hAnsi="Arial" w:cs="Arial"/>
          <w:kern w:val="0"/>
          <w:sz w:val="24"/>
          <w:szCs w:val="24"/>
        </w:rPr>
        <w:t>CÁPSULA ENDOSCÓPICA.</w:t>
      </w:r>
    </w:p>
    <w:p w14:paraId="2A7A260A" w14:textId="5354D3A1" w:rsidR="00336221" w:rsidRDefault="00336221" w:rsidP="00336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32"/>
          <w:szCs w:val="32"/>
        </w:rPr>
      </w:pPr>
    </w:p>
    <w:p w14:paraId="4E1ED1FC" w14:textId="776FF896" w:rsidR="00336221" w:rsidRDefault="00BC31ED" w:rsidP="003362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E4C232" wp14:editId="12EEC6FB">
            <wp:simplePos x="0" y="0"/>
            <wp:positionH relativeFrom="column">
              <wp:posOffset>4800600</wp:posOffset>
            </wp:positionH>
            <wp:positionV relativeFrom="paragraph">
              <wp:posOffset>334645</wp:posOffset>
            </wp:positionV>
            <wp:extent cx="484505" cy="615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6221">
        <w:rPr>
          <w:rFonts w:ascii="Wingdings2" w:eastAsia="Wingdings2" w:hAnsi="Arial" w:cs="Wingdings2" w:hint="eastAsia"/>
          <w:kern w:val="0"/>
          <w:sz w:val="32"/>
          <w:szCs w:val="32"/>
        </w:rPr>
        <w:t></w:t>
      </w:r>
      <w:r w:rsidR="00336221">
        <w:rPr>
          <w:rFonts w:ascii="Wingdings2" w:eastAsia="Wingdings2" w:hAnsi="Arial" w:cs="Wingdings2"/>
          <w:kern w:val="0"/>
          <w:sz w:val="32"/>
          <w:szCs w:val="32"/>
        </w:rPr>
        <w:t xml:space="preserve"> </w:t>
      </w:r>
      <w:proofErr w:type="spellStart"/>
      <w:r w:rsidRPr="00BC31ED">
        <w:rPr>
          <w:rFonts w:ascii="Arial" w:hAnsi="Arial" w:cs="Arial"/>
          <w:kern w:val="0"/>
          <w:sz w:val="28"/>
          <w:szCs w:val="28"/>
        </w:rPr>
        <w:t>Recoja</w:t>
      </w:r>
      <w:proofErr w:type="spellEnd"/>
      <w:r w:rsidRPr="00BC31ED">
        <w:rPr>
          <w:rFonts w:ascii="Arial" w:hAnsi="Arial" w:cs="Arial"/>
          <w:kern w:val="0"/>
          <w:sz w:val="28"/>
          <w:szCs w:val="28"/>
        </w:rPr>
        <w:t xml:space="preserve"> 1 </w:t>
      </w:r>
      <w:proofErr w:type="spellStart"/>
      <w:r w:rsidRPr="00BC31ED">
        <w:rPr>
          <w:rFonts w:ascii="Arial" w:hAnsi="Arial" w:cs="Arial"/>
          <w:kern w:val="0"/>
          <w:sz w:val="28"/>
          <w:szCs w:val="28"/>
        </w:rPr>
        <w:t>botella</w:t>
      </w:r>
      <w:proofErr w:type="spellEnd"/>
      <w:r w:rsidRPr="00BC31ED">
        <w:rPr>
          <w:rFonts w:ascii="Arial" w:hAnsi="Arial" w:cs="Arial"/>
          <w:kern w:val="0"/>
          <w:sz w:val="28"/>
          <w:szCs w:val="28"/>
        </w:rPr>
        <w:t xml:space="preserve"> de </w:t>
      </w:r>
      <w:proofErr w:type="spellStart"/>
      <w:r w:rsidRPr="00BC31ED">
        <w:rPr>
          <w:rFonts w:ascii="Arial" w:hAnsi="Arial" w:cs="Arial"/>
          <w:kern w:val="0"/>
          <w:sz w:val="28"/>
          <w:szCs w:val="28"/>
        </w:rPr>
        <w:t>Miralax</w:t>
      </w:r>
      <w:proofErr w:type="spellEnd"/>
      <w:r w:rsidRPr="00BC31ED">
        <w:rPr>
          <w:rFonts w:ascii="Arial" w:hAnsi="Arial" w:cs="Arial"/>
          <w:kern w:val="0"/>
          <w:sz w:val="28"/>
          <w:szCs w:val="28"/>
        </w:rPr>
        <w:t xml:space="preserve"> de 4.1 oz y </w:t>
      </w:r>
      <w:proofErr w:type="spellStart"/>
      <w:r w:rsidRPr="00BC31ED">
        <w:rPr>
          <w:rFonts w:ascii="Arial" w:hAnsi="Arial" w:cs="Arial"/>
          <w:kern w:val="0"/>
          <w:sz w:val="28"/>
          <w:szCs w:val="28"/>
        </w:rPr>
        <w:t>una</w:t>
      </w:r>
      <w:proofErr w:type="spellEnd"/>
      <w:r w:rsidRPr="00BC31ED">
        <w:rPr>
          <w:rFonts w:ascii="Arial" w:hAnsi="Arial" w:cs="Arial"/>
          <w:kern w:val="0"/>
          <w:sz w:val="28"/>
          <w:szCs w:val="28"/>
        </w:rPr>
        <w:t xml:space="preserve"> </w:t>
      </w:r>
      <w:proofErr w:type="spellStart"/>
      <w:r w:rsidRPr="00BC31ED">
        <w:rPr>
          <w:rFonts w:ascii="Arial" w:hAnsi="Arial" w:cs="Arial"/>
          <w:kern w:val="0"/>
          <w:sz w:val="28"/>
          <w:szCs w:val="28"/>
        </w:rPr>
        <w:t>botella</w:t>
      </w:r>
      <w:proofErr w:type="spellEnd"/>
      <w:r w:rsidRPr="00BC31ED">
        <w:rPr>
          <w:rFonts w:ascii="Arial" w:hAnsi="Arial" w:cs="Arial"/>
          <w:kern w:val="0"/>
          <w:sz w:val="28"/>
          <w:szCs w:val="28"/>
        </w:rPr>
        <w:t xml:space="preserve"> de Gatorade de 28-32 oz para la </w:t>
      </w:r>
      <w:proofErr w:type="spellStart"/>
      <w:r w:rsidRPr="00BC31ED">
        <w:rPr>
          <w:rFonts w:ascii="Arial" w:hAnsi="Arial" w:cs="Arial"/>
          <w:kern w:val="0"/>
          <w:sz w:val="28"/>
          <w:szCs w:val="28"/>
        </w:rPr>
        <w:t>preparación</w:t>
      </w:r>
      <w:proofErr w:type="spellEnd"/>
      <w:r w:rsidRPr="00BC31ED">
        <w:rPr>
          <w:rFonts w:ascii="Arial" w:hAnsi="Arial" w:cs="Arial"/>
          <w:kern w:val="0"/>
          <w:sz w:val="28"/>
          <w:szCs w:val="28"/>
        </w:rPr>
        <w:t xml:space="preserve"> </w:t>
      </w:r>
      <w:proofErr w:type="spellStart"/>
      <w:r w:rsidRPr="00BC31ED">
        <w:rPr>
          <w:rFonts w:ascii="Arial" w:hAnsi="Arial" w:cs="Arial"/>
          <w:kern w:val="0"/>
          <w:sz w:val="28"/>
          <w:szCs w:val="28"/>
        </w:rPr>
        <w:t>en</w:t>
      </w:r>
      <w:proofErr w:type="spellEnd"/>
      <w:r w:rsidRPr="00BC31ED">
        <w:rPr>
          <w:rFonts w:ascii="Arial" w:hAnsi="Arial" w:cs="Arial"/>
          <w:kern w:val="0"/>
          <w:sz w:val="28"/>
          <w:szCs w:val="28"/>
        </w:rPr>
        <w:t xml:space="preserve"> la </w:t>
      </w:r>
      <w:proofErr w:type="spellStart"/>
      <w:r w:rsidRPr="00BC31ED">
        <w:rPr>
          <w:rFonts w:ascii="Arial" w:hAnsi="Arial" w:cs="Arial"/>
          <w:kern w:val="0"/>
          <w:sz w:val="28"/>
          <w:szCs w:val="28"/>
        </w:rPr>
        <w:t>farmacia</w:t>
      </w:r>
      <w:proofErr w:type="spellEnd"/>
      <w:r w:rsidRPr="00BC31ED">
        <w:rPr>
          <w:rFonts w:ascii="Arial" w:hAnsi="Arial" w:cs="Arial"/>
          <w:kern w:val="0"/>
          <w:sz w:val="28"/>
          <w:szCs w:val="28"/>
        </w:rPr>
        <w:t xml:space="preserve"> / tienda. Ni ROJO </w:t>
      </w:r>
      <w:proofErr w:type="spellStart"/>
      <w:r w:rsidRPr="00BC31ED">
        <w:rPr>
          <w:rFonts w:ascii="Arial" w:hAnsi="Arial" w:cs="Arial"/>
          <w:kern w:val="0"/>
          <w:sz w:val="28"/>
          <w:szCs w:val="28"/>
        </w:rPr>
        <w:t>ni</w:t>
      </w:r>
      <w:proofErr w:type="spellEnd"/>
      <w:r w:rsidRPr="00BC31ED">
        <w:rPr>
          <w:rFonts w:ascii="Arial" w:hAnsi="Arial" w:cs="Arial"/>
          <w:kern w:val="0"/>
          <w:sz w:val="28"/>
          <w:szCs w:val="28"/>
        </w:rPr>
        <w:t xml:space="preserve"> MORADO.</w:t>
      </w:r>
    </w:p>
    <w:p w14:paraId="2CD54138" w14:textId="77777777" w:rsidR="00FD6832" w:rsidRDefault="00FD6832" w:rsidP="00336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6FBB2E6A" w14:textId="77777777" w:rsidR="00BC31ED" w:rsidRPr="00336221" w:rsidRDefault="00BC31ED" w:rsidP="00336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8"/>
          <w:szCs w:val="28"/>
        </w:rPr>
      </w:pPr>
    </w:p>
    <w:p w14:paraId="39FBFBD4" w14:textId="77777777" w:rsidR="00AE7751" w:rsidRDefault="00AE7751" w:rsidP="00BC31ED">
      <w:pPr>
        <w:rPr>
          <w:rFonts w:ascii="Arial" w:hAnsi="Arial" w:cs="Arial"/>
          <w:b/>
          <w:bCs/>
          <w:kern w:val="0"/>
          <w:sz w:val="32"/>
          <w:szCs w:val="32"/>
        </w:rPr>
      </w:pPr>
    </w:p>
    <w:p w14:paraId="2216615F" w14:textId="687EACD9" w:rsidR="00BC31ED" w:rsidRPr="00BC31ED" w:rsidRDefault="00BC31ED" w:rsidP="00BC31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u w:val="single"/>
        </w:rPr>
      </w:pPr>
      <w:r w:rsidRPr="00BC31ED">
        <w:rPr>
          <w:rFonts w:ascii="Arial" w:hAnsi="Arial" w:cs="Arial"/>
          <w:b/>
          <w:bCs/>
          <w:kern w:val="0"/>
          <w:sz w:val="32"/>
          <w:szCs w:val="32"/>
          <w:u w:val="single"/>
        </w:rPr>
        <w:t xml:space="preserve">1 </w:t>
      </w:r>
      <w:r>
        <w:rPr>
          <w:rFonts w:ascii="Arial" w:hAnsi="Arial" w:cs="Arial"/>
          <w:b/>
          <w:bCs/>
          <w:kern w:val="0"/>
          <w:sz w:val="32"/>
          <w:szCs w:val="32"/>
          <w:u w:val="single"/>
        </w:rPr>
        <w:t>D</w:t>
      </w:r>
      <w:r w:rsidRPr="00BC31ED">
        <w:rPr>
          <w:rFonts w:ascii="Arial" w:hAnsi="Arial" w:cs="Arial"/>
          <w:b/>
          <w:bCs/>
          <w:kern w:val="0"/>
          <w:sz w:val="32"/>
          <w:szCs w:val="32"/>
          <w:u w:val="single"/>
        </w:rPr>
        <w:t xml:space="preserve">ía </w:t>
      </w:r>
      <w:r>
        <w:rPr>
          <w:rFonts w:ascii="Arial" w:hAnsi="Arial" w:cs="Arial"/>
          <w:b/>
          <w:bCs/>
          <w:kern w:val="0"/>
          <w:sz w:val="32"/>
          <w:szCs w:val="32"/>
          <w:u w:val="single"/>
        </w:rPr>
        <w:t>A</w:t>
      </w:r>
      <w:r w:rsidRPr="00BC31ED">
        <w:rPr>
          <w:rFonts w:ascii="Arial" w:hAnsi="Arial" w:cs="Arial"/>
          <w:b/>
          <w:bCs/>
          <w:kern w:val="0"/>
          <w:sz w:val="32"/>
          <w:szCs w:val="32"/>
          <w:u w:val="single"/>
        </w:rPr>
        <w:t>ntes:</w:t>
      </w:r>
    </w:p>
    <w:p w14:paraId="1FDBAB2D" w14:textId="77777777" w:rsidR="00BC31ED" w:rsidRPr="00D60CA7" w:rsidRDefault="00BC31ED" w:rsidP="00BC31ED">
      <w:pPr>
        <w:autoSpaceDE w:val="0"/>
        <w:autoSpaceDN w:val="0"/>
        <w:adjustRightInd w:val="0"/>
        <w:spacing w:after="0" w:line="240" w:lineRule="auto"/>
        <w:rPr>
          <w:rFonts w:ascii="Wingdings2" w:eastAsia="Wingdings2" w:hAnsi="Arial" w:cs="Wingdings2"/>
          <w:b/>
          <w:bCs/>
          <w:kern w:val="0"/>
          <w:sz w:val="24"/>
          <w:szCs w:val="24"/>
        </w:rPr>
      </w:pPr>
      <w:r w:rsidRPr="00BC31ED">
        <w:rPr>
          <w:rFonts w:ascii="Wingdings2" w:eastAsia="Wingdings2" w:hAnsi="Arial" w:cs="Wingdings2"/>
          <w:kern w:val="0"/>
          <w:sz w:val="24"/>
          <w:szCs w:val="24"/>
        </w:rPr>
        <w:t>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Puede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tomar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un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desayuno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ligero (tostadas,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taz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>ó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>n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peque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>ñ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>o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de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avena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, </w:t>
      </w:r>
      <w:r w:rsidRPr="00D60CA7">
        <w:rPr>
          <w:rFonts w:ascii="Wingdings2" w:eastAsia="Wingdings2" w:hAnsi="Arial" w:cs="Wingdings2"/>
          <w:b/>
          <w:bCs/>
          <w:kern w:val="0"/>
          <w:sz w:val="24"/>
          <w:szCs w:val="24"/>
        </w:rPr>
        <w:t>sin leche o con leche)</w:t>
      </w:r>
    </w:p>
    <w:p w14:paraId="580F55DA" w14:textId="4942A49B" w:rsidR="00AB6B00" w:rsidRPr="00BC31ED" w:rsidRDefault="00BC31ED" w:rsidP="00BC3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D60CA7">
        <w:rPr>
          <w:rFonts w:ascii="Wingdings2" w:eastAsia="Wingdings2" w:hAnsi="Arial" w:cs="Wingdings2"/>
          <w:b/>
          <w:bCs/>
          <w:kern w:val="0"/>
          <w:sz w:val="24"/>
          <w:szCs w:val="24"/>
        </w:rPr>
        <w:t>productos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>). El resto del d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>í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a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debes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seguir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una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DIETA L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>Í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>QUIDA. NADA DE ALIMENTOS S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>Ó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>LIDOS.</w:t>
      </w:r>
    </w:p>
    <w:p w14:paraId="2B51BD35" w14:textId="77777777" w:rsidR="00BC31ED" w:rsidRDefault="00BC31ED" w:rsidP="00BC31ED">
      <w:pPr>
        <w:rPr>
          <w:rFonts w:ascii="Arial" w:hAnsi="Arial" w:cs="Arial"/>
          <w:b/>
          <w:bCs/>
          <w:kern w:val="0"/>
          <w:sz w:val="24"/>
          <w:szCs w:val="24"/>
        </w:rPr>
      </w:pPr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Los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líquidos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que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están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bien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incluyen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: </w:t>
      </w:r>
      <w:r w:rsidRPr="00D60CA7">
        <w:rPr>
          <w:rFonts w:ascii="Arial" w:hAnsi="Arial" w:cs="Arial"/>
          <w:kern w:val="0"/>
          <w:sz w:val="24"/>
          <w:szCs w:val="24"/>
        </w:rPr>
        <w:t xml:space="preserve">Cola, </w:t>
      </w:r>
      <w:proofErr w:type="spellStart"/>
      <w:r w:rsidRPr="00D60CA7">
        <w:rPr>
          <w:rFonts w:ascii="Arial" w:hAnsi="Arial" w:cs="Arial"/>
          <w:kern w:val="0"/>
          <w:sz w:val="24"/>
          <w:szCs w:val="24"/>
        </w:rPr>
        <w:t>refresco</w:t>
      </w:r>
      <w:proofErr w:type="spellEnd"/>
      <w:r w:rsidRPr="00D60CA7">
        <w:rPr>
          <w:rFonts w:ascii="Arial" w:hAnsi="Arial" w:cs="Arial"/>
          <w:kern w:val="0"/>
          <w:sz w:val="24"/>
          <w:szCs w:val="24"/>
        </w:rPr>
        <w:t xml:space="preserve"> de cola </w:t>
      </w:r>
      <w:proofErr w:type="spellStart"/>
      <w:r w:rsidRPr="00D60CA7">
        <w:rPr>
          <w:rFonts w:ascii="Arial" w:hAnsi="Arial" w:cs="Arial"/>
          <w:kern w:val="0"/>
          <w:sz w:val="24"/>
          <w:szCs w:val="24"/>
        </w:rPr>
        <w:t>dietético</w:t>
      </w:r>
      <w:proofErr w:type="spellEnd"/>
      <w:r w:rsidRPr="00D60CA7">
        <w:rPr>
          <w:rFonts w:ascii="Arial" w:hAnsi="Arial" w:cs="Arial"/>
          <w:kern w:val="0"/>
          <w:sz w:val="24"/>
          <w:szCs w:val="24"/>
        </w:rPr>
        <w:t xml:space="preserve">, jugo (manzana, </w:t>
      </w:r>
      <w:proofErr w:type="spellStart"/>
      <w:r w:rsidRPr="00D60CA7">
        <w:rPr>
          <w:rFonts w:ascii="Arial" w:hAnsi="Arial" w:cs="Arial"/>
          <w:kern w:val="0"/>
          <w:sz w:val="24"/>
          <w:szCs w:val="24"/>
        </w:rPr>
        <w:t>jugos</w:t>
      </w:r>
      <w:proofErr w:type="spellEnd"/>
      <w:r w:rsidRPr="00D60CA7">
        <w:rPr>
          <w:rFonts w:ascii="Arial" w:hAnsi="Arial" w:cs="Arial"/>
          <w:kern w:val="0"/>
          <w:sz w:val="24"/>
          <w:szCs w:val="24"/>
        </w:rPr>
        <w:t xml:space="preserve"> de uva </w:t>
      </w:r>
      <w:proofErr w:type="spellStart"/>
      <w:r w:rsidRPr="00D60CA7">
        <w:rPr>
          <w:rFonts w:ascii="Arial" w:hAnsi="Arial" w:cs="Arial"/>
          <w:kern w:val="0"/>
          <w:sz w:val="24"/>
          <w:szCs w:val="24"/>
        </w:rPr>
        <w:t>blanca</w:t>
      </w:r>
      <w:proofErr w:type="spellEnd"/>
      <w:r w:rsidRPr="00D60CA7">
        <w:rPr>
          <w:rFonts w:ascii="Arial" w:hAnsi="Arial" w:cs="Arial"/>
          <w:kern w:val="0"/>
          <w:sz w:val="24"/>
          <w:szCs w:val="24"/>
        </w:rPr>
        <w:t xml:space="preserve"> sin </w:t>
      </w:r>
      <w:proofErr w:type="spellStart"/>
      <w:r w:rsidRPr="00D60CA7">
        <w:rPr>
          <w:rFonts w:ascii="Arial" w:hAnsi="Arial" w:cs="Arial"/>
          <w:kern w:val="0"/>
          <w:sz w:val="24"/>
          <w:szCs w:val="24"/>
        </w:rPr>
        <w:t>pulpa</w:t>
      </w:r>
      <w:proofErr w:type="spellEnd"/>
      <w:r w:rsidRPr="00D60CA7">
        <w:rPr>
          <w:rFonts w:ascii="Arial" w:hAnsi="Arial" w:cs="Arial"/>
          <w:kern w:val="0"/>
          <w:sz w:val="24"/>
          <w:szCs w:val="24"/>
        </w:rPr>
        <w:t xml:space="preserve">), café (sin crema), </w:t>
      </w:r>
      <w:proofErr w:type="spellStart"/>
      <w:r w:rsidRPr="00D60CA7">
        <w:rPr>
          <w:rFonts w:ascii="Arial" w:hAnsi="Arial" w:cs="Arial"/>
          <w:kern w:val="0"/>
          <w:sz w:val="24"/>
          <w:szCs w:val="24"/>
        </w:rPr>
        <w:t>té</w:t>
      </w:r>
      <w:proofErr w:type="spellEnd"/>
      <w:r w:rsidRPr="00D60CA7">
        <w:rPr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D60CA7">
        <w:rPr>
          <w:rFonts w:ascii="Arial" w:hAnsi="Arial" w:cs="Arial"/>
          <w:kern w:val="0"/>
          <w:sz w:val="24"/>
          <w:szCs w:val="24"/>
        </w:rPr>
        <w:t>caldo</w:t>
      </w:r>
      <w:proofErr w:type="spellEnd"/>
      <w:r w:rsidRPr="00D60CA7">
        <w:rPr>
          <w:rFonts w:ascii="Arial" w:hAnsi="Arial" w:cs="Arial"/>
          <w:kern w:val="0"/>
          <w:sz w:val="24"/>
          <w:szCs w:val="24"/>
        </w:rPr>
        <w:t xml:space="preserve">, </w:t>
      </w:r>
      <w:proofErr w:type="spellStart"/>
      <w:r w:rsidRPr="00D60CA7">
        <w:rPr>
          <w:rFonts w:ascii="Arial" w:hAnsi="Arial" w:cs="Arial"/>
          <w:kern w:val="0"/>
          <w:sz w:val="24"/>
          <w:szCs w:val="24"/>
        </w:rPr>
        <w:t>gelatina</w:t>
      </w:r>
      <w:proofErr w:type="spellEnd"/>
      <w:r w:rsidRPr="00D60CA7">
        <w:rPr>
          <w:rFonts w:ascii="Arial" w:hAnsi="Arial" w:cs="Arial"/>
          <w:kern w:val="0"/>
          <w:sz w:val="24"/>
          <w:szCs w:val="24"/>
        </w:rPr>
        <w:t xml:space="preserve"> y paletas </w:t>
      </w:r>
      <w:proofErr w:type="spellStart"/>
      <w:r w:rsidRPr="00D60CA7">
        <w:rPr>
          <w:rFonts w:ascii="Arial" w:hAnsi="Arial" w:cs="Arial"/>
          <w:kern w:val="0"/>
          <w:sz w:val="24"/>
          <w:szCs w:val="24"/>
        </w:rPr>
        <w:t>heladas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(sin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líquidos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 xml:space="preserve"> de color rojo o </w:t>
      </w:r>
      <w:proofErr w:type="spellStart"/>
      <w:r w:rsidRPr="00BC31ED">
        <w:rPr>
          <w:rFonts w:ascii="Arial" w:hAnsi="Arial" w:cs="Arial"/>
          <w:b/>
          <w:bCs/>
          <w:kern w:val="0"/>
          <w:sz w:val="24"/>
          <w:szCs w:val="24"/>
        </w:rPr>
        <w:t>púrpura</w:t>
      </w:r>
      <w:proofErr w:type="spellEnd"/>
      <w:r w:rsidRPr="00BC31ED">
        <w:rPr>
          <w:rFonts w:ascii="Arial" w:hAnsi="Arial" w:cs="Arial"/>
          <w:b/>
          <w:bCs/>
          <w:kern w:val="0"/>
          <w:sz w:val="24"/>
          <w:szCs w:val="24"/>
        </w:rPr>
        <w:t>).</w:t>
      </w:r>
    </w:p>
    <w:p w14:paraId="66C8751C" w14:textId="77777777" w:rsidR="00BC31ED" w:rsidRPr="00BC31ED" w:rsidRDefault="00BC31ED" w:rsidP="00BC31ED">
      <w:pPr>
        <w:rPr>
          <w:rFonts w:ascii="Arial" w:hAnsi="Arial" w:cs="Arial"/>
          <w:b/>
          <w:bCs/>
          <w:kern w:val="0"/>
          <w:sz w:val="24"/>
          <w:szCs w:val="24"/>
        </w:rPr>
      </w:pPr>
    </w:p>
    <w:p w14:paraId="3EF4BCF6" w14:textId="77777777" w:rsidR="00BC31ED" w:rsidRPr="00BC31ED" w:rsidRDefault="00BC31ED" w:rsidP="00BC31ED">
      <w:pPr>
        <w:autoSpaceDE w:val="0"/>
        <w:autoSpaceDN w:val="0"/>
        <w:adjustRightInd w:val="0"/>
        <w:spacing w:after="0" w:line="240" w:lineRule="auto"/>
        <w:rPr>
          <w:rFonts w:ascii="Wingdings2" w:eastAsia="Wingdings2" w:hAnsi="Arial" w:cs="Wingdings2"/>
          <w:kern w:val="0"/>
          <w:sz w:val="24"/>
          <w:szCs w:val="24"/>
        </w:rPr>
      </w:pPr>
      <w:r w:rsidRPr="00BC31ED">
        <w:rPr>
          <w:rFonts w:ascii="Wingdings2" w:eastAsia="Wingdings2" w:hAnsi="Arial" w:cs="Wingdings2"/>
          <w:kern w:val="0"/>
          <w:sz w:val="32"/>
          <w:szCs w:val="32"/>
        </w:rPr>
        <w:t></w:t>
      </w:r>
      <w:r w:rsidRPr="00D60CA7">
        <w:rPr>
          <w:rFonts w:ascii="Wingdings2" w:eastAsia="Wingdings2" w:hAnsi="Arial" w:cs="Wingdings2"/>
          <w:b/>
          <w:bCs/>
          <w:kern w:val="0"/>
          <w:sz w:val="24"/>
          <w:szCs w:val="24"/>
          <w:u w:val="single"/>
        </w:rPr>
        <w:t xml:space="preserve">5:00 </w:t>
      </w:r>
      <w:proofErr w:type="gramStart"/>
      <w:r w:rsidRPr="00D60CA7">
        <w:rPr>
          <w:rFonts w:ascii="Wingdings2" w:eastAsia="Wingdings2" w:hAnsi="Arial" w:cs="Wingdings2"/>
          <w:b/>
          <w:bCs/>
          <w:kern w:val="0"/>
          <w:sz w:val="24"/>
          <w:szCs w:val="24"/>
          <w:u w:val="single"/>
        </w:rPr>
        <w:t>PM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:</w:t>
      </w:r>
      <w:proofErr w:type="gram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Vierta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/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beba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una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peque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>ñ</w:t>
      </w:r>
      <w:r w:rsidRPr="00BC31ED">
        <w:rPr>
          <w:rFonts w:ascii="Wingdings2" w:eastAsia="Wingdings2" w:hAnsi="Arial" w:cs="Wingdings2"/>
          <w:kern w:val="0"/>
          <w:sz w:val="24"/>
          <w:szCs w:val="24"/>
        </w:rPr>
        <w:t>a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cantidad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de Gatorade, LUEGO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agregue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el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Miralax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a la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botella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de Gatorade. AGITAR BIEN.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Beba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8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onzas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cada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10-15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minutos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 xml:space="preserve"> hasta que </w:t>
      </w:r>
      <w:proofErr w:type="spellStart"/>
      <w:r w:rsidRPr="00BC31ED">
        <w:rPr>
          <w:rFonts w:ascii="Wingdings2" w:eastAsia="Wingdings2" w:hAnsi="Arial" w:cs="Wingdings2"/>
          <w:kern w:val="0"/>
          <w:sz w:val="24"/>
          <w:szCs w:val="24"/>
        </w:rPr>
        <w:t>termine</w:t>
      </w:r>
      <w:proofErr w:type="spellEnd"/>
      <w:r w:rsidRPr="00BC31ED">
        <w:rPr>
          <w:rFonts w:ascii="Wingdings2" w:eastAsia="Wingdings2" w:hAnsi="Arial" w:cs="Wingdings2"/>
          <w:kern w:val="0"/>
          <w:sz w:val="24"/>
          <w:szCs w:val="24"/>
        </w:rPr>
        <w:t>.</w:t>
      </w:r>
    </w:p>
    <w:p w14:paraId="1269C52A" w14:textId="3341994D" w:rsidR="00BC31ED" w:rsidRDefault="00BC31ED" w:rsidP="00BC31ED">
      <w:pPr>
        <w:autoSpaceDE w:val="0"/>
        <w:autoSpaceDN w:val="0"/>
        <w:adjustRightInd w:val="0"/>
        <w:spacing w:after="0" w:line="240" w:lineRule="auto"/>
        <w:rPr>
          <w:rFonts w:ascii="Wingdings2" w:eastAsia="Wingdings2" w:hAnsi="Arial" w:cs="Wingdings2"/>
          <w:i/>
          <w:iCs/>
          <w:kern w:val="0"/>
          <w:sz w:val="20"/>
          <w:szCs w:val="20"/>
        </w:rPr>
      </w:pPr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**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Recuerde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permanecer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cerca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de un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ba</w:t>
      </w:r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ñ</w:t>
      </w:r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o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durante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este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tiempo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.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Cada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paciente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tiene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una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respuesta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diferente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a la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toma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de la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medicaci</w:t>
      </w:r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ó</w:t>
      </w:r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n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de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preparaci</w:t>
      </w:r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ó</w:t>
      </w:r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n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y la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urgencia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de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defecar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puede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ser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inmediata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o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tard</w:t>
      </w:r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í</w:t>
      </w:r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a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. Por favor,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permanezca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en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una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dieta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de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l</w:t>
      </w:r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í</w:t>
      </w:r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quidos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</w:t>
      </w:r>
      <w:proofErr w:type="spellStart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>completamente</w:t>
      </w:r>
      <w:proofErr w:type="spellEnd"/>
      <w:r w:rsidRPr="00D60CA7">
        <w:rPr>
          <w:rFonts w:ascii="Wingdings2" w:eastAsia="Wingdings2" w:hAnsi="Arial" w:cs="Wingdings2"/>
          <w:i/>
          <w:iCs/>
          <w:kern w:val="0"/>
          <w:sz w:val="20"/>
          <w:szCs w:val="20"/>
        </w:rPr>
        <w:t xml:space="preserve"> claros. **</w:t>
      </w:r>
    </w:p>
    <w:p w14:paraId="458DBDB3" w14:textId="77777777" w:rsidR="00D60CA7" w:rsidRPr="00D60CA7" w:rsidRDefault="00D60CA7" w:rsidP="00BC31ED">
      <w:pPr>
        <w:autoSpaceDE w:val="0"/>
        <w:autoSpaceDN w:val="0"/>
        <w:adjustRightInd w:val="0"/>
        <w:spacing w:after="0" w:line="240" w:lineRule="auto"/>
        <w:rPr>
          <w:rFonts w:ascii="Wingdings2" w:eastAsia="Wingdings2" w:hAnsi="Arial" w:cs="Wingdings2"/>
          <w:i/>
          <w:iCs/>
          <w:kern w:val="0"/>
          <w:sz w:val="20"/>
          <w:szCs w:val="20"/>
        </w:rPr>
      </w:pPr>
    </w:p>
    <w:p w14:paraId="4ABE3FC5" w14:textId="77777777" w:rsidR="00BC31ED" w:rsidRPr="00BC31ED" w:rsidRDefault="00BC31ED" w:rsidP="00BC31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2F2A712" w14:textId="77777777" w:rsidR="00BC31ED" w:rsidRDefault="00BC31ED" w:rsidP="00BC31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u w:val="single"/>
        </w:rPr>
      </w:pPr>
      <w:r w:rsidRPr="00457DB7">
        <w:rPr>
          <w:rFonts w:ascii="Arial" w:hAnsi="Arial" w:cs="Arial"/>
          <w:b/>
          <w:bCs/>
          <w:kern w:val="0"/>
          <w:sz w:val="32"/>
          <w:szCs w:val="32"/>
          <w:u w:val="single"/>
        </w:rPr>
        <w:lastRenderedPageBreak/>
        <w:t>EL DÍA DEL PROCEDIMIENTO:</w:t>
      </w:r>
    </w:p>
    <w:p w14:paraId="02FDB134" w14:textId="77777777" w:rsidR="00457DB7" w:rsidRPr="00457DB7" w:rsidRDefault="00457DB7" w:rsidP="00BC31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  <w:u w:val="single"/>
        </w:rPr>
      </w:pPr>
    </w:p>
    <w:p w14:paraId="7DD904E1" w14:textId="6A993763" w:rsidR="00CC4992" w:rsidRPr="00DE02E0" w:rsidRDefault="00457DB7" w:rsidP="00CC49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Wingdings2" w:eastAsia="Wingdings2" w:hAnsi="Arial" w:cs="Wingdings2"/>
          <w:b/>
          <w:bCs/>
          <w:kern w:val="0"/>
          <w:sz w:val="24"/>
          <w:szCs w:val="24"/>
        </w:rPr>
      </w:pPr>
      <w:r w:rsidRPr="00457DB7">
        <w:rPr>
          <w:rFonts w:ascii="Wingdings2" w:eastAsia="Wingdings2" w:hAnsi="Arial" w:cs="Wingdings2"/>
          <w:kern w:val="0"/>
          <w:sz w:val="24"/>
          <w:szCs w:val="24"/>
        </w:rPr>
        <w:t></w:t>
      </w:r>
      <w:r w:rsidR="00DE02E0" w:rsidRPr="00DE02E0">
        <w:t xml:space="preserve"> </w:t>
      </w:r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No hay </w:t>
      </w:r>
      <w:proofErr w:type="spellStart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alimentos</w:t>
      </w:r>
      <w:proofErr w:type="spellEnd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s</w:t>
      </w:r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ó</w:t>
      </w:r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lidos</w:t>
      </w:r>
      <w:proofErr w:type="spellEnd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despu</w:t>
      </w:r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é</w:t>
      </w:r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s</w:t>
      </w:r>
      <w:proofErr w:type="spellEnd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de la medianoche. </w:t>
      </w:r>
      <w:proofErr w:type="spellStart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Puede</w:t>
      </w:r>
      <w:proofErr w:type="spellEnd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tomar</w:t>
      </w:r>
      <w:proofErr w:type="spellEnd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l</w:t>
      </w:r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í</w:t>
      </w:r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quidos</w:t>
      </w:r>
      <w:proofErr w:type="spellEnd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solo hasta 2 horas antes del </w:t>
      </w:r>
      <w:proofErr w:type="spellStart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procedimiento</w:t>
      </w:r>
      <w:proofErr w:type="spellEnd"/>
      <w:r w:rsidR="00DE02E0" w:rsidRPr="00DE02E0">
        <w:rPr>
          <w:rFonts w:ascii="Wingdings2" w:eastAsia="Wingdings2" w:hAnsi="Arial" w:cs="Wingdings2"/>
          <w:b/>
          <w:bCs/>
          <w:kern w:val="0"/>
          <w:sz w:val="24"/>
          <w:szCs w:val="24"/>
        </w:rPr>
        <w:t>.</w:t>
      </w:r>
    </w:p>
    <w:p w14:paraId="7D99C852" w14:textId="57915790" w:rsidR="00457DB7" w:rsidRPr="00CC4992" w:rsidRDefault="00457DB7" w:rsidP="00457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Wingdings2" w:eastAsia="Wingdings2" w:hAnsi="Arial" w:cs="Wingdings2"/>
          <w:b/>
          <w:bCs/>
          <w:kern w:val="0"/>
          <w:sz w:val="24"/>
          <w:szCs w:val="24"/>
        </w:rPr>
      </w:pP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La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prueba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á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psula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endosc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ó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pica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durar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á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8-9 horas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.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Comun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í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quese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con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el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consultorio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de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inmediato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si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experimenta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dolor abdominal,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n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á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useas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o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v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ó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mitos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durante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el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procedimiento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.</w:t>
      </w:r>
    </w:p>
    <w:p w14:paraId="76B94D37" w14:textId="77777777" w:rsidR="00457DB7" w:rsidRPr="00457DB7" w:rsidRDefault="00457DB7" w:rsidP="00457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Wingdings2" w:eastAsia="Wingdings2" w:hAnsi="Arial" w:cs="Wingdings2"/>
          <w:kern w:val="0"/>
          <w:sz w:val="24"/>
          <w:szCs w:val="24"/>
        </w:rPr>
      </w:pPr>
      <w:r w:rsidRPr="00457DB7">
        <w:rPr>
          <w:rFonts w:ascii="Wingdings2" w:eastAsia="Wingdings2" w:hAnsi="Arial" w:cs="Wingdings2"/>
          <w:kern w:val="0"/>
          <w:sz w:val="24"/>
          <w:szCs w:val="24"/>
        </w:rPr>
        <w:t>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Use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ropa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holgada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dos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piezas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. No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te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apliques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lociones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ni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polvos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corporales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en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el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abdomen.</w:t>
      </w:r>
    </w:p>
    <w:p w14:paraId="3F432304" w14:textId="77777777" w:rsidR="00457DB7" w:rsidRPr="00457DB7" w:rsidRDefault="00457DB7" w:rsidP="00457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Wingdings2" w:eastAsia="Wingdings2" w:hAnsi="Arial" w:cs="Wingdings2"/>
          <w:kern w:val="0"/>
          <w:sz w:val="24"/>
          <w:szCs w:val="24"/>
        </w:rPr>
      </w:pPr>
      <w:r w:rsidRPr="00457DB7">
        <w:rPr>
          <w:rFonts w:ascii="Wingdings2" w:eastAsia="Wingdings2" w:hAnsi="Arial" w:cs="Wingdings2"/>
          <w:kern w:val="0"/>
          <w:sz w:val="24"/>
          <w:szCs w:val="24"/>
        </w:rPr>
        <w:t>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El d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í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a del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procedimiento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, 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no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debe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tomar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ning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ú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n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medicamento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matutino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hasta 2 horas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despu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é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s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de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tragar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la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c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á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psula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.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Esto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asegurar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á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que la vista de la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á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psula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no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quede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oscurecida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por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ning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ú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n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medicamento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que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pueda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tomar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>.</w:t>
      </w:r>
    </w:p>
    <w:p w14:paraId="0DA319E3" w14:textId="77777777" w:rsidR="00457DB7" w:rsidRPr="00457DB7" w:rsidRDefault="00457DB7" w:rsidP="00457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Wingdings2" w:eastAsia="Wingdings2" w:hAnsi="Arial" w:cs="Wingdings2"/>
          <w:kern w:val="0"/>
          <w:sz w:val="24"/>
          <w:szCs w:val="24"/>
        </w:rPr>
      </w:pPr>
      <w:r w:rsidRPr="00457DB7">
        <w:rPr>
          <w:rFonts w:ascii="Wingdings2" w:eastAsia="Wingdings2" w:hAnsi="Arial" w:cs="Wingdings2"/>
          <w:kern w:val="0"/>
          <w:sz w:val="24"/>
          <w:szCs w:val="24"/>
        </w:rPr>
        <w:t>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Puede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beber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l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í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quidos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incoloros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a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partir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2 horas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despu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é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s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de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tragar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la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c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á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psula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.</w:t>
      </w:r>
    </w:p>
    <w:p w14:paraId="3411AADD" w14:textId="77777777" w:rsidR="00457DB7" w:rsidRPr="00457DB7" w:rsidRDefault="00457DB7" w:rsidP="00457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Wingdings2" w:eastAsia="Wingdings2" w:hAnsi="Arial" w:cs="Wingdings2"/>
          <w:kern w:val="0"/>
          <w:sz w:val="24"/>
          <w:szCs w:val="24"/>
        </w:rPr>
      </w:pPr>
      <w:r w:rsidRPr="00457DB7">
        <w:rPr>
          <w:rFonts w:ascii="Wingdings2" w:eastAsia="Wingdings2" w:hAnsi="Arial" w:cs="Wingdings2"/>
          <w:kern w:val="0"/>
          <w:sz w:val="24"/>
          <w:szCs w:val="24"/>
        </w:rPr>
        <w:t>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Puede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tomar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un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refrigerio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ligero 4 horas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despu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é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s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de la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ingesti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ó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n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.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No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permita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frutas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o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verduras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frescas y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contin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ú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e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manteni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é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ndose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alejado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los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l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í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quidos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coloreados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. Las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sopas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,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los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s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á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ndwiches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est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á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n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bien para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ti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>.</w:t>
      </w:r>
    </w:p>
    <w:p w14:paraId="545B71CA" w14:textId="77777777" w:rsidR="00457DB7" w:rsidRPr="00CC4992" w:rsidRDefault="00457DB7" w:rsidP="00457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Wingdings2" w:eastAsia="Wingdings2" w:hAnsi="Arial" w:cs="Wingdings2"/>
          <w:b/>
          <w:bCs/>
          <w:kern w:val="0"/>
          <w:sz w:val="24"/>
          <w:szCs w:val="24"/>
        </w:rPr>
      </w:pPr>
      <w:r w:rsidRPr="00457DB7">
        <w:rPr>
          <w:rFonts w:ascii="Wingdings2" w:eastAsia="Wingdings2" w:hAnsi="Arial" w:cs="Wingdings2"/>
          <w:kern w:val="0"/>
          <w:sz w:val="24"/>
          <w:szCs w:val="24"/>
        </w:rPr>
        <w:t>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Compruebe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la luz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azul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intermitente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la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grabadora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datos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cada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15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minutos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para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asegurarse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que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parpadea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dos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veces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por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segundo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. 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Si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deja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de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parpadear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o cambia de color,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anote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la hora y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llame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a la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oficina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.</w:t>
      </w:r>
    </w:p>
    <w:p w14:paraId="33359179" w14:textId="311A9456" w:rsidR="00457DB7" w:rsidRPr="00457DB7" w:rsidRDefault="00457DB7" w:rsidP="00457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Wingdings2" w:eastAsia="Wingdings2" w:hAnsi="Arial" w:cs="Wingdings2"/>
          <w:kern w:val="0"/>
          <w:sz w:val="24"/>
          <w:szCs w:val="24"/>
        </w:rPr>
      </w:pPr>
      <w:r w:rsidRPr="00457DB7">
        <w:rPr>
          <w:rFonts w:ascii="Wingdings2" w:eastAsia="Wingdings2" w:hAnsi="Arial" w:cs="Wingdings2"/>
          <w:kern w:val="0"/>
          <w:sz w:val="24"/>
          <w:szCs w:val="24"/>
        </w:rPr>
        <w:t>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Utilice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el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formulario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evento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á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psula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endosc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ó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pica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suministrado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para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anotar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la hora de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cualquier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evento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,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como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comer,</w:t>
      </w:r>
      <w:r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beber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o un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cambio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en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su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actividad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.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Devuelva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el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formulario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evento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completado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cuando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devuelva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el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equipo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>.</w:t>
      </w:r>
    </w:p>
    <w:p w14:paraId="347092C5" w14:textId="77777777" w:rsidR="00457DB7" w:rsidRPr="00457DB7" w:rsidRDefault="00457DB7" w:rsidP="00457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Wingdings2" w:eastAsia="Wingdings2" w:hAnsi="Arial" w:cs="Wingdings2"/>
          <w:kern w:val="0"/>
          <w:sz w:val="24"/>
          <w:szCs w:val="24"/>
        </w:rPr>
      </w:pPr>
      <w:r w:rsidRPr="00457DB7">
        <w:rPr>
          <w:rFonts w:ascii="Wingdings2" w:eastAsia="Wingdings2" w:hAnsi="Arial" w:cs="Wingdings2"/>
          <w:kern w:val="0"/>
          <w:sz w:val="24"/>
          <w:szCs w:val="24"/>
        </w:rPr>
        <w:t>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Evite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los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campos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magn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é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ticos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fuertes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,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como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los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dispositivos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resonancia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magn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é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tica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los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radioaficionados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, hasta que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pase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la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c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á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psula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en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una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evacuaci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ó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n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intestinal.</w:t>
      </w:r>
    </w:p>
    <w:p w14:paraId="45B9592C" w14:textId="6C813E82" w:rsidR="00336221" w:rsidRPr="00457DB7" w:rsidRDefault="00457DB7" w:rsidP="00457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4"/>
          <w:szCs w:val="24"/>
        </w:rPr>
      </w:pPr>
      <w:r w:rsidRPr="00457DB7">
        <w:rPr>
          <w:rFonts w:ascii="Wingdings2" w:eastAsia="Wingdings2" w:hAnsi="Arial" w:cs="Wingdings2"/>
          <w:kern w:val="0"/>
          <w:sz w:val="24"/>
          <w:szCs w:val="24"/>
        </w:rPr>
        <w:t>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NO DESCONECTE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el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equipo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ni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retire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el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cintur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ó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n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en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ning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ú</w:t>
      </w:r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n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momento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durante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el</w:t>
      </w:r>
      <w:proofErr w:type="spellEnd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 xml:space="preserve"> </w:t>
      </w:r>
      <w:proofErr w:type="spellStart"/>
      <w:r w:rsidRPr="00CC4992">
        <w:rPr>
          <w:rFonts w:ascii="Wingdings2" w:eastAsia="Wingdings2" w:hAnsi="Arial" w:cs="Wingdings2"/>
          <w:b/>
          <w:bCs/>
          <w:kern w:val="0"/>
          <w:sz w:val="24"/>
          <w:szCs w:val="24"/>
        </w:rPr>
        <w:t>procedimiento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. Evite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los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movimientos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bruscos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y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los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golpes de la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grabadora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de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datos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y evite la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exposici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ó</w:t>
      </w:r>
      <w:r w:rsidRPr="00457DB7">
        <w:rPr>
          <w:rFonts w:ascii="Wingdings2" w:eastAsia="Wingdings2" w:hAnsi="Arial" w:cs="Wingdings2"/>
          <w:kern w:val="0"/>
          <w:sz w:val="24"/>
          <w:szCs w:val="24"/>
        </w:rPr>
        <w:t>n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</w:t>
      </w:r>
      <w:proofErr w:type="spellStart"/>
      <w:r w:rsidRPr="00457DB7">
        <w:rPr>
          <w:rFonts w:ascii="Wingdings2" w:eastAsia="Wingdings2" w:hAnsi="Arial" w:cs="Wingdings2"/>
          <w:kern w:val="0"/>
          <w:sz w:val="24"/>
          <w:szCs w:val="24"/>
        </w:rPr>
        <w:t>directa</w:t>
      </w:r>
      <w:proofErr w:type="spellEnd"/>
      <w:r w:rsidRPr="00457DB7">
        <w:rPr>
          <w:rFonts w:ascii="Wingdings2" w:eastAsia="Wingdings2" w:hAnsi="Arial" w:cs="Wingdings2"/>
          <w:kern w:val="0"/>
          <w:sz w:val="24"/>
          <w:szCs w:val="24"/>
        </w:rPr>
        <w:t xml:space="preserve"> a la luz solar brillante.</w:t>
      </w:r>
    </w:p>
    <w:sectPr w:rsidR="00336221" w:rsidRPr="00457DB7" w:rsidSect="007109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3297F"/>
    <w:multiLevelType w:val="hybridMultilevel"/>
    <w:tmpl w:val="2EC0F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8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21"/>
    <w:rsid w:val="00026C4B"/>
    <w:rsid w:val="00090A21"/>
    <w:rsid w:val="001D1598"/>
    <w:rsid w:val="00336221"/>
    <w:rsid w:val="003C7F91"/>
    <w:rsid w:val="003F78AD"/>
    <w:rsid w:val="00457DB7"/>
    <w:rsid w:val="004A0A89"/>
    <w:rsid w:val="005077BA"/>
    <w:rsid w:val="005328F1"/>
    <w:rsid w:val="005B0B26"/>
    <w:rsid w:val="005C3718"/>
    <w:rsid w:val="00660A06"/>
    <w:rsid w:val="0071093A"/>
    <w:rsid w:val="00742372"/>
    <w:rsid w:val="00797F26"/>
    <w:rsid w:val="0081621B"/>
    <w:rsid w:val="00886427"/>
    <w:rsid w:val="008F16FB"/>
    <w:rsid w:val="00A753CE"/>
    <w:rsid w:val="00A81123"/>
    <w:rsid w:val="00AB6B00"/>
    <w:rsid w:val="00AE7751"/>
    <w:rsid w:val="00BC31ED"/>
    <w:rsid w:val="00C2042C"/>
    <w:rsid w:val="00CC4992"/>
    <w:rsid w:val="00D34D83"/>
    <w:rsid w:val="00D60CA7"/>
    <w:rsid w:val="00DE02E0"/>
    <w:rsid w:val="00F5684D"/>
    <w:rsid w:val="00F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BFFB"/>
  <w15:chartTrackingRefBased/>
  <w15:docId w15:val="{F72D7E45-D4DA-4CA0-9B29-4F6E9D1B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BA13E4A8C3A43AB3966EC1847FCCF" ma:contentTypeVersion="6" ma:contentTypeDescription="Create a new document." ma:contentTypeScope="" ma:versionID="ecc0fc387fd4165d2f996ef57ac3b443">
  <xsd:schema xmlns:xsd="http://www.w3.org/2001/XMLSchema" xmlns:xs="http://www.w3.org/2001/XMLSchema" xmlns:p="http://schemas.microsoft.com/office/2006/metadata/properties" xmlns:ns2="4ba34432-28e6-4f7d-9bff-83688b1d0df5" xmlns:ns3="1bc0f4b6-8536-4e43-aabb-0459985a199f" targetNamespace="http://schemas.microsoft.com/office/2006/metadata/properties" ma:root="true" ma:fieldsID="b45dadc0677e24ae33f28cfaf328164d" ns2:_="" ns3:_="">
    <xsd:import namespace="4ba34432-28e6-4f7d-9bff-83688b1d0df5"/>
    <xsd:import namespace="1bc0f4b6-8536-4e43-aabb-0459985a1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4432-28e6-4f7d-9bff-83688b1d0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0f4b6-8536-4e43-aabb-0459985a1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85066-02EE-4550-BEA4-A24E2FC03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88CD5-9802-4C3D-970C-EDCB537BFE55}"/>
</file>

<file path=customXml/itemProps3.xml><?xml version="1.0" encoding="utf-8"?>
<ds:datastoreItem xmlns:ds="http://schemas.openxmlformats.org/officeDocument/2006/customXml" ds:itemID="{128FEE18-B658-4042-BC77-00A84F7181F7}"/>
</file>

<file path=customXml/itemProps4.xml><?xml version="1.0" encoding="utf-8"?>
<ds:datastoreItem xmlns:ds="http://schemas.openxmlformats.org/officeDocument/2006/customXml" ds:itemID="{2FB98C23-15A8-4C9C-837D-0543DE3648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Health System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Powell</dc:creator>
  <cp:keywords/>
  <dc:description/>
  <cp:lastModifiedBy>Christina O'Keefe</cp:lastModifiedBy>
  <cp:revision>3</cp:revision>
  <cp:lastPrinted>2024-05-08T16:05:00Z</cp:lastPrinted>
  <dcterms:created xsi:type="dcterms:W3CDTF">2024-07-24T15:27:00Z</dcterms:created>
  <dcterms:modified xsi:type="dcterms:W3CDTF">2024-10-11T14:49:00Z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0x010100797BA13E4A8C3A43AB3966EC1847FCCF</vt:lpwstr>
  </property>
</Properties>
</file>